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D5B9F">
      <w:pPr>
        <w:pStyle w:val="2"/>
        <w:rPr>
          <w:rFonts w:ascii="Times New Roman" w:hAnsi="Times New Roman" w:eastAsia="宋体"/>
          <w:b w:val="0"/>
          <w:sz w:val="24"/>
        </w:rPr>
      </w:pPr>
      <w:bookmarkStart w:id="0" w:name="_GoBack"/>
      <w:r>
        <w:rPr>
          <w:rFonts w:hint="eastAsia" w:ascii="Times New Roman" w:hAnsi="Times New Roman" w:eastAsia="宋体"/>
          <w:sz w:val="24"/>
        </w:rPr>
        <w:t>附件</w:t>
      </w:r>
      <w:r>
        <w:rPr>
          <w:rFonts w:ascii="Times New Roman" w:hAnsi="Times New Roman" w:eastAsia="宋体"/>
          <w:sz w:val="24"/>
        </w:rPr>
        <w:t>2</w:t>
      </w:r>
      <w:r>
        <w:rPr>
          <w:rFonts w:hint="eastAsia" w:ascii="Times New Roman" w:hAnsi="Times New Roman" w:eastAsia="宋体"/>
          <w:sz w:val="24"/>
        </w:rPr>
        <w:t>：比选报名登记表</w:t>
      </w:r>
    </w:p>
    <w:bookmarkEnd w:id="0"/>
    <w:tbl>
      <w:tblPr>
        <w:tblStyle w:val="5"/>
        <w:tblW w:w="5546" w:type="pct"/>
        <w:tblInd w:w="-2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3966"/>
        <w:gridCol w:w="4179"/>
      </w:tblGrid>
      <w:tr w14:paraId="7B4578C5">
        <w:trPr>
          <w:trHeight w:val="79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7B35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比选报名登记表</w:t>
            </w:r>
          </w:p>
        </w:tc>
      </w:tr>
      <w:tr w14:paraId="5E183A6C">
        <w:trPr>
          <w:trHeight w:val="675" w:hRule="atLeast"/>
        </w:trPr>
        <w:tc>
          <w:tcPr>
            <w:tcW w:w="6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7D0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基本信息</w:t>
            </w:r>
          </w:p>
        </w:tc>
        <w:tc>
          <w:tcPr>
            <w:tcW w:w="2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0A7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C51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F8FF8E4">
        <w:trPr>
          <w:trHeight w:val="675" w:hRule="atLeast"/>
        </w:trPr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F9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118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参选单位名称</w:t>
            </w:r>
          </w:p>
        </w:tc>
        <w:tc>
          <w:tcPr>
            <w:tcW w:w="2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118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AFDAA37">
        <w:trPr>
          <w:trHeight w:val="675" w:hRule="atLeast"/>
        </w:trPr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8A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280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法定代表人</w:t>
            </w:r>
          </w:p>
        </w:tc>
        <w:tc>
          <w:tcPr>
            <w:tcW w:w="2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A13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F6B85B7">
        <w:trPr>
          <w:trHeight w:val="675" w:hRule="atLeast"/>
        </w:trPr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A66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751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授权代理人</w:t>
            </w:r>
          </w:p>
        </w:tc>
        <w:tc>
          <w:tcPr>
            <w:tcW w:w="2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3F1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6082961">
        <w:trPr>
          <w:trHeight w:val="675" w:hRule="atLeast"/>
        </w:trPr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C2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F4D6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授权代理人联系方式</w:t>
            </w:r>
          </w:p>
        </w:tc>
        <w:tc>
          <w:tcPr>
            <w:tcW w:w="2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9B3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1AB37E9">
        <w:trPr>
          <w:trHeight w:val="675" w:hRule="atLeast"/>
        </w:trPr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C72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F1C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2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00F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09188DF">
        <w:trPr>
          <w:trHeight w:val="270" w:hRule="atLeast"/>
        </w:trPr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1F9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B153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D87C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DB6567A">
        <w:trPr>
          <w:trHeight w:val="480" w:hRule="atLeast"/>
        </w:trPr>
        <w:tc>
          <w:tcPr>
            <w:tcW w:w="6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026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报名材料核查</w:t>
            </w:r>
          </w:p>
        </w:tc>
        <w:tc>
          <w:tcPr>
            <w:tcW w:w="2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2921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材料</w:t>
            </w:r>
          </w:p>
        </w:tc>
        <w:tc>
          <w:tcPr>
            <w:tcW w:w="2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60E3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是否提供（√/×）</w:t>
            </w:r>
          </w:p>
        </w:tc>
      </w:tr>
      <w:tr w14:paraId="4604B49D">
        <w:trPr>
          <w:trHeight w:val="690" w:hRule="atLeast"/>
        </w:trPr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5F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810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营业执照且满足公告要求</w:t>
            </w:r>
          </w:p>
        </w:tc>
        <w:tc>
          <w:tcPr>
            <w:tcW w:w="2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C74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1E45358">
        <w:trPr>
          <w:trHeight w:val="867" w:hRule="atLeast"/>
        </w:trPr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31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5FA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法人授权委托书（需附委托人及被委托人身份证复印件）</w:t>
            </w:r>
          </w:p>
        </w:tc>
        <w:tc>
          <w:tcPr>
            <w:tcW w:w="2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8E6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1BB9BB2">
        <w:trPr>
          <w:trHeight w:val="1755" w:hRule="atLeast"/>
        </w:trPr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DB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328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上一年度财务审计报告复印件（或提供以下三项：财务报表、银行出具的资信证明材料复印件、近半年任意一个月的依法缴纳税收的证明（纳税凭证）复印件）</w:t>
            </w:r>
          </w:p>
        </w:tc>
        <w:tc>
          <w:tcPr>
            <w:tcW w:w="2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7DC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79BE287">
        <w:trPr>
          <w:trHeight w:val="568" w:hRule="atLeast"/>
        </w:trPr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F08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A35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纸品品牌厂家或</w:t>
            </w:r>
            <w:r>
              <w:rPr>
                <w:rFonts w:ascii="宋体" w:hAnsi="宋体" w:eastAsia="宋体" w:cs="宋体"/>
                <w:sz w:val="24"/>
                <w:szCs w:val="24"/>
              </w:rPr>
              <w:t>品牌厂家授权经销书</w:t>
            </w:r>
          </w:p>
        </w:tc>
        <w:tc>
          <w:tcPr>
            <w:tcW w:w="2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88D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8D3A547">
        <w:trPr>
          <w:trHeight w:val="1350" w:hRule="atLeast"/>
        </w:trPr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40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5A4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未被列入“信用中国”网站(www.creditchina.gov.cn)记录失信被执行人查询结果</w:t>
            </w:r>
          </w:p>
        </w:tc>
        <w:tc>
          <w:tcPr>
            <w:tcW w:w="2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F33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E32FDD2">
        <w:trPr>
          <w:trHeight w:val="1755" w:hRule="atLeast"/>
        </w:trPr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0E4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4B1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比选人近三年（至比选日）无骗取中标、被限制投标、违约行为、重大责任事故承诺书（格式自拟）</w:t>
            </w:r>
          </w:p>
        </w:tc>
        <w:tc>
          <w:tcPr>
            <w:tcW w:w="2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F01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9A51D86">
        <w:trPr>
          <w:trHeight w:val="270" w:hRule="atLeast"/>
        </w:trPr>
        <w:tc>
          <w:tcPr>
            <w:tcW w:w="27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B80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参选单位法定代表人/授权代理人:</w:t>
            </w:r>
          </w:p>
        </w:tc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A91D7">
            <w:pPr>
              <w:widowControl/>
              <w:ind w:firstLine="22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核查人员（两人，含部门主任）：</w:t>
            </w:r>
          </w:p>
        </w:tc>
      </w:tr>
    </w:tbl>
    <w:p w14:paraId="393B96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62981"/>
    <w:rsid w:val="5BF62981"/>
    <w:rsid w:val="DEF7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2025-12-13T11:58:00Z</dcterms:created>
  <dc:creator>丰子</dc:creator>
  <cp:lastModifiedBy>丰子</cp:lastModifiedBy>
  <dcterms:modified xsi:type="dcterms:W3CDTF">2025-12-13T11:59:41Z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E707C88172A3DBB3ADE43C69B494F78A_43</vt:lpwstr>
  </property>
</Properties>
</file>